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BAC" w:rsidRDefault="00160BAC" w:rsidP="00160BA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:rsidR="00160BAC" w:rsidRDefault="00160BAC" w:rsidP="00766D9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:rsidR="00766D97" w:rsidRPr="00766D97" w:rsidRDefault="00160BAC" w:rsidP="00766D9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2533" cy="952851"/>
            <wp:effectExtent l="0" t="0" r="0" b="0"/>
            <wp:wrapNone/>
            <wp:docPr id="16486327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798" name="Рисунок 16486327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347" cy="96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97" w:rsidRPr="00766D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Гарантійний талон</w:t>
      </w:r>
    </w:p>
    <w:p w:rsidR="00766D97" w:rsidRDefault="00766D97" w:rsidP="00766D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66D9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Даний гарантійний талон підтверджує право власника інструмента на безкоштовне усунення дефектів, що виникли з вини виробника, протягом гарантійного строку.</w:t>
      </w:r>
    </w:p>
    <w:p w:rsidR="00160BAC" w:rsidRPr="00160BAC" w:rsidRDefault="00160BAC" w:rsidP="00766D9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8467</wp:posOffset>
                </wp:positionH>
                <wp:positionV relativeFrom="paragraph">
                  <wp:posOffset>841163</wp:posOffset>
                </wp:positionV>
                <wp:extent cx="5638800" cy="0"/>
                <wp:effectExtent l="0" t="0" r="12700" b="12700"/>
                <wp:wrapNone/>
                <wp:docPr id="139487873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C2DA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6.25pt" to="444.65pt,6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" strokecolor="#4472c4 [3204]" strokeweight=".5pt">
                <v:stroke joinstyle="miter"/>
              </v:line>
            </w:pict>
          </mc:Fallback>
        </mc:AlternateContent>
      </w:r>
      <w:r w:rsidRPr="00160BAC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Назва товару :</w:t>
      </w:r>
      <w:r w:rsidRPr="00160BAC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br/>
        <w:t>Модель:</w:t>
      </w:r>
      <w:r w:rsidRPr="00160BAC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br/>
        <w:t>Дата продажу:</w:t>
      </w:r>
      <w:r w:rsidRPr="00160BAC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br/>
        <w:t>Покупець:</w:t>
      </w:r>
    </w:p>
    <w:p w:rsidR="00766D97" w:rsidRPr="00766D97" w:rsidRDefault="00766D97" w:rsidP="00766D97">
      <w:pPr>
        <w:spacing w:before="100" w:beforeAutospacing="1" w:after="100" w:afterAutospacing="1"/>
        <w:rPr>
          <w:rStyle w:val="a3"/>
          <w:sz w:val="20"/>
          <w:szCs w:val="20"/>
        </w:rPr>
      </w:pPr>
      <w:r w:rsidRPr="00766D97">
        <w:rPr>
          <w:rStyle w:val="a3"/>
          <w:sz w:val="20"/>
          <w:szCs w:val="20"/>
        </w:rPr>
        <w:t>Гарантійні зобов’язання</w:t>
      </w:r>
    </w:p>
    <w:p w:rsidR="00766D97" w:rsidRPr="00766D97" w:rsidRDefault="00766D97" w:rsidP="00766D97">
      <w:pPr>
        <w:pStyle w:val="a4"/>
        <w:numPr>
          <w:ilvl w:val="0"/>
          <w:numId w:val="2"/>
        </w:numPr>
        <w:rPr>
          <w:sz w:val="20"/>
          <w:szCs w:val="20"/>
        </w:rPr>
      </w:pPr>
      <w:r w:rsidRPr="00766D97">
        <w:rPr>
          <w:sz w:val="20"/>
          <w:szCs w:val="20"/>
        </w:rPr>
        <w:t xml:space="preserve">Гарантійний строк на інструмент становить </w:t>
      </w:r>
      <w:r w:rsidR="00160BAC">
        <w:rPr>
          <w:sz w:val="20"/>
          <w:szCs w:val="20"/>
          <w:lang w:val="uk-UA"/>
        </w:rPr>
        <w:t>12</w:t>
      </w:r>
      <w:r w:rsidRPr="00766D97">
        <w:rPr>
          <w:sz w:val="20"/>
          <w:szCs w:val="20"/>
        </w:rPr>
        <w:t xml:space="preserve"> місяців з дня покупки.</w:t>
      </w:r>
    </w:p>
    <w:p w:rsidR="00766D97" w:rsidRPr="00766D97" w:rsidRDefault="00766D97" w:rsidP="00766D97">
      <w:pPr>
        <w:pStyle w:val="a4"/>
        <w:numPr>
          <w:ilvl w:val="0"/>
          <w:numId w:val="2"/>
        </w:numPr>
        <w:rPr>
          <w:sz w:val="20"/>
          <w:szCs w:val="20"/>
        </w:rPr>
      </w:pPr>
      <w:r w:rsidRPr="00766D97">
        <w:rPr>
          <w:sz w:val="20"/>
          <w:szCs w:val="20"/>
        </w:rPr>
        <w:t>Ремонт у межах гарантії здійснюється безкоштовно в авторизованих сервісних центрах.</w:t>
      </w:r>
    </w:p>
    <w:p w:rsidR="00766D97" w:rsidRPr="00766D97" w:rsidRDefault="00766D97" w:rsidP="00766D97">
      <w:pPr>
        <w:pStyle w:val="a4"/>
        <w:numPr>
          <w:ilvl w:val="0"/>
          <w:numId w:val="2"/>
        </w:numPr>
        <w:rPr>
          <w:sz w:val="20"/>
          <w:szCs w:val="20"/>
        </w:rPr>
      </w:pPr>
      <w:r w:rsidRPr="00766D97">
        <w:rPr>
          <w:sz w:val="20"/>
          <w:szCs w:val="20"/>
        </w:rPr>
        <w:t>Для отримання гарантійного обслуговування необхідно пред’явити:</w:t>
      </w:r>
    </w:p>
    <w:p w:rsidR="00766D97" w:rsidRPr="00766D97" w:rsidRDefault="00766D97" w:rsidP="00766D97">
      <w:pPr>
        <w:pStyle w:val="a4"/>
        <w:numPr>
          <w:ilvl w:val="1"/>
          <w:numId w:val="2"/>
        </w:numPr>
        <w:rPr>
          <w:sz w:val="20"/>
          <w:szCs w:val="20"/>
        </w:rPr>
      </w:pPr>
      <w:r w:rsidRPr="00766D97">
        <w:rPr>
          <w:sz w:val="20"/>
          <w:szCs w:val="20"/>
        </w:rPr>
        <w:t>цей гарантійний талон з печаткою продавця,</w:t>
      </w:r>
    </w:p>
    <w:p w:rsidR="00766D97" w:rsidRPr="00766D97" w:rsidRDefault="00766D97" w:rsidP="00766D97">
      <w:pPr>
        <w:pStyle w:val="a4"/>
        <w:numPr>
          <w:ilvl w:val="1"/>
          <w:numId w:val="2"/>
        </w:numPr>
        <w:rPr>
          <w:sz w:val="20"/>
          <w:szCs w:val="20"/>
        </w:rPr>
      </w:pPr>
      <w:r w:rsidRPr="00766D97">
        <w:rPr>
          <w:sz w:val="20"/>
          <w:szCs w:val="20"/>
        </w:rPr>
        <w:t>документ, що підтверджує покупку (чек/накладну).</w:t>
      </w:r>
    </w:p>
    <w:p w:rsidR="00766D97" w:rsidRPr="00766D97" w:rsidRDefault="00766D97" w:rsidP="00766D97">
      <w:pPr>
        <w:spacing w:before="100" w:beforeAutospacing="1" w:after="100" w:afterAutospacing="1"/>
        <w:rPr>
          <w:sz w:val="20"/>
          <w:szCs w:val="20"/>
        </w:rPr>
      </w:pPr>
      <w:r w:rsidRPr="00766D97">
        <w:rPr>
          <w:rStyle w:val="a3"/>
          <w:sz w:val="20"/>
          <w:szCs w:val="20"/>
        </w:rPr>
        <w:t>Умови дії гарантії</w:t>
      </w:r>
    </w:p>
    <w:p w:rsidR="00766D97" w:rsidRPr="00766D97" w:rsidRDefault="00766D97" w:rsidP="00766D97">
      <w:pPr>
        <w:pStyle w:val="a4"/>
        <w:numPr>
          <w:ilvl w:val="0"/>
          <w:numId w:val="1"/>
        </w:numPr>
        <w:rPr>
          <w:sz w:val="20"/>
          <w:szCs w:val="20"/>
        </w:rPr>
      </w:pPr>
      <w:r w:rsidRPr="00766D97">
        <w:rPr>
          <w:sz w:val="20"/>
          <w:szCs w:val="20"/>
        </w:rPr>
        <w:t>Інструмент має використовуватися відповідно до інструкції з експлуатації.</w:t>
      </w:r>
    </w:p>
    <w:p w:rsidR="00766D97" w:rsidRPr="00766D97" w:rsidRDefault="00766D97" w:rsidP="00766D97">
      <w:pPr>
        <w:pStyle w:val="a4"/>
        <w:numPr>
          <w:ilvl w:val="0"/>
          <w:numId w:val="1"/>
        </w:numPr>
        <w:rPr>
          <w:sz w:val="20"/>
          <w:szCs w:val="20"/>
        </w:rPr>
      </w:pPr>
      <w:r w:rsidRPr="00766D97">
        <w:rPr>
          <w:sz w:val="20"/>
          <w:szCs w:val="20"/>
        </w:rPr>
        <w:t>Заборонено перевищувати технічні характеристики, вказані виробником.</w:t>
      </w:r>
    </w:p>
    <w:p w:rsidR="00766D97" w:rsidRPr="00766D97" w:rsidRDefault="00766D97" w:rsidP="00766D97">
      <w:pPr>
        <w:pStyle w:val="a4"/>
        <w:numPr>
          <w:ilvl w:val="0"/>
          <w:numId w:val="1"/>
        </w:numPr>
        <w:rPr>
          <w:sz w:val="20"/>
          <w:szCs w:val="20"/>
        </w:rPr>
      </w:pPr>
      <w:r w:rsidRPr="00766D97">
        <w:rPr>
          <w:sz w:val="20"/>
          <w:szCs w:val="20"/>
        </w:rPr>
        <w:t>Обслуговування та ремонт повинні проводитися лише у сертифікованих сервісних центрах.</w:t>
      </w:r>
    </w:p>
    <w:p w:rsidR="00766D97" w:rsidRPr="00766D97" w:rsidRDefault="00766D97" w:rsidP="00766D97">
      <w:pPr>
        <w:pStyle w:val="a4"/>
        <w:numPr>
          <w:ilvl w:val="0"/>
          <w:numId w:val="1"/>
        </w:numPr>
        <w:rPr>
          <w:sz w:val="20"/>
          <w:szCs w:val="20"/>
        </w:rPr>
      </w:pPr>
      <w:r w:rsidRPr="00766D97">
        <w:rPr>
          <w:sz w:val="20"/>
          <w:szCs w:val="20"/>
        </w:rPr>
        <w:t>Гарантія поширюється тільки на дефекти, викликані виробничими або матеріальними недоліками.</w:t>
      </w:r>
    </w:p>
    <w:p w:rsidR="00766D97" w:rsidRPr="00766D97" w:rsidRDefault="00766D97" w:rsidP="00766D97">
      <w:pPr>
        <w:spacing w:before="100" w:beforeAutospacing="1" w:after="100" w:afterAutospacing="1"/>
        <w:rPr>
          <w:rStyle w:val="a3"/>
          <w:sz w:val="20"/>
          <w:szCs w:val="20"/>
        </w:rPr>
      </w:pPr>
      <w:r w:rsidRPr="00766D97">
        <w:rPr>
          <w:rStyle w:val="a3"/>
          <w:sz w:val="20"/>
          <w:szCs w:val="20"/>
        </w:rPr>
        <w:t>Додаткові положення</w:t>
      </w:r>
    </w:p>
    <w:p w:rsidR="00766D97" w:rsidRPr="00766D97" w:rsidRDefault="00766D97" w:rsidP="00766D97">
      <w:pPr>
        <w:pStyle w:val="a4"/>
        <w:numPr>
          <w:ilvl w:val="0"/>
          <w:numId w:val="3"/>
        </w:numPr>
        <w:rPr>
          <w:sz w:val="20"/>
          <w:szCs w:val="20"/>
        </w:rPr>
      </w:pPr>
      <w:r w:rsidRPr="00766D97">
        <w:rPr>
          <w:sz w:val="20"/>
          <w:szCs w:val="20"/>
        </w:rPr>
        <w:t>Виробник не несе відповідальності за збитки, спричинені неможливістю використання інструмента під час ремонту.</w:t>
      </w:r>
    </w:p>
    <w:p w:rsidR="00766D97" w:rsidRPr="00766D97" w:rsidRDefault="00766D97" w:rsidP="00766D97">
      <w:pPr>
        <w:pStyle w:val="a4"/>
        <w:numPr>
          <w:ilvl w:val="0"/>
          <w:numId w:val="3"/>
        </w:numPr>
        <w:rPr>
          <w:sz w:val="20"/>
          <w:szCs w:val="20"/>
        </w:rPr>
      </w:pPr>
      <w:r w:rsidRPr="00766D97">
        <w:rPr>
          <w:sz w:val="20"/>
          <w:szCs w:val="20"/>
        </w:rPr>
        <w:t>Гарантія не поширюється на регламентне технічне обслуговування та налаштування інструмента.</w:t>
      </w:r>
    </w:p>
    <w:p w:rsidR="00766D97" w:rsidRPr="00766D97" w:rsidRDefault="00766D97" w:rsidP="00766D97">
      <w:pPr>
        <w:spacing w:before="100" w:beforeAutospacing="1" w:after="100" w:afterAutospacing="1"/>
        <w:rPr>
          <w:rStyle w:val="a3"/>
          <w:sz w:val="20"/>
          <w:szCs w:val="20"/>
        </w:rPr>
      </w:pPr>
      <w:r w:rsidRPr="00766D97">
        <w:rPr>
          <w:rStyle w:val="a3"/>
          <w:sz w:val="20"/>
          <w:szCs w:val="20"/>
        </w:rPr>
        <w:t>Випадки, коли гарантія не надається</w:t>
      </w:r>
    </w:p>
    <w:p w:rsidR="00766D97" w:rsidRP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Відсутність заповненого гарантійного талону або підтверджуючих документів про покупку.</w:t>
      </w:r>
    </w:p>
    <w:p w:rsidR="00766D97" w:rsidRP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Механічні пошкодження, що виникли з вини користувача (падіння, удари, деформації тощо).</w:t>
      </w:r>
    </w:p>
    <w:p w:rsidR="00766D97" w:rsidRP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Пошкодження, спричинені недотриманням правил експлуатації, зберігання чи транспортування.</w:t>
      </w:r>
    </w:p>
    <w:p w:rsidR="00766D97" w:rsidRP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Використання інструмента не за призначенням або з перевищенням допустимих навантажень.</w:t>
      </w:r>
    </w:p>
    <w:p w:rsidR="00766D97" w:rsidRP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Наявність стороннього втручання, несанкціонованого ремонту чи зміни конструкції інструмента.</w:t>
      </w:r>
    </w:p>
    <w:p w:rsidR="00766D97" w:rsidRP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Пошкодження, викликані впливом рідини, агресивних середовищ, корозії, пожежі чи форс-мажорних обставин.</w:t>
      </w:r>
    </w:p>
    <w:p w:rsidR="00766D97" w:rsidRDefault="00766D97" w:rsidP="00766D97">
      <w:pPr>
        <w:pStyle w:val="a4"/>
        <w:numPr>
          <w:ilvl w:val="0"/>
          <w:numId w:val="4"/>
        </w:numPr>
        <w:rPr>
          <w:sz w:val="20"/>
          <w:szCs w:val="20"/>
        </w:rPr>
      </w:pPr>
      <w:r w:rsidRPr="00766D97">
        <w:rPr>
          <w:sz w:val="20"/>
          <w:szCs w:val="20"/>
        </w:rPr>
        <w:t>Знос витратних матеріалів, що мають обмежений термін служби (щітки, ножі, диски, акумулятори, запобіжники тощо)</w:t>
      </w:r>
    </w:p>
    <w:p w:rsidR="00766D97" w:rsidRPr="00766D97" w:rsidRDefault="00766D97" w:rsidP="00766D97">
      <w:pPr>
        <w:spacing w:before="100" w:beforeAutospacing="1" w:after="100" w:afterAutospacing="1"/>
        <w:rPr>
          <w:sz w:val="20"/>
          <w:szCs w:val="20"/>
          <w:lang w:val="uk-UA"/>
        </w:rPr>
      </w:pPr>
      <w:r w:rsidRPr="00766D97">
        <w:rPr>
          <w:rStyle w:val="a3"/>
          <w:sz w:val="20"/>
          <w:szCs w:val="20"/>
        </w:rPr>
        <w:t>Продавець</w:t>
      </w:r>
    </w:p>
    <w:p w:rsidR="00766D97" w:rsidRPr="00160BAC" w:rsidRDefault="00766D97" w:rsidP="00766D97">
      <w:pPr>
        <w:pStyle w:val="a4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ТОВ «Контакт-</w:t>
      </w:r>
      <w:proofErr w:type="spellStart"/>
      <w:r>
        <w:rPr>
          <w:sz w:val="20"/>
          <w:szCs w:val="20"/>
          <w:lang w:val="uk-UA"/>
        </w:rPr>
        <w:t>Енерго</w:t>
      </w:r>
      <w:proofErr w:type="spellEnd"/>
      <w:r>
        <w:rPr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br/>
        <w:t>+38(050)501-01-22</w:t>
      </w:r>
      <w:r w:rsidR="00160BA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м. Київ вул. Радунська 30</w:t>
      </w:r>
      <w:r>
        <w:rPr>
          <w:sz w:val="20"/>
          <w:szCs w:val="20"/>
          <w:lang w:val="uk-UA"/>
        </w:rPr>
        <w:br/>
      </w:r>
      <w:proofErr w:type="spellStart"/>
      <w:r>
        <w:rPr>
          <w:sz w:val="20"/>
          <w:szCs w:val="20"/>
          <w:lang w:val="en-US"/>
        </w:rPr>
        <w:t>ke</w:t>
      </w:r>
      <w:proofErr w:type="spellEnd"/>
      <w:r w:rsidRPr="00160BAC">
        <w:rPr>
          <w:sz w:val="20"/>
          <w:szCs w:val="20"/>
          <w:lang w:val="ru-RU"/>
        </w:rPr>
        <w:t>2006@</w:t>
      </w:r>
      <w:proofErr w:type="spellStart"/>
      <w:r>
        <w:rPr>
          <w:sz w:val="20"/>
          <w:szCs w:val="20"/>
          <w:lang w:val="en-US"/>
        </w:rPr>
        <w:t>ukr</w:t>
      </w:r>
      <w:proofErr w:type="spellEnd"/>
      <w:r w:rsidRPr="00160BAC">
        <w:rPr>
          <w:sz w:val="20"/>
          <w:szCs w:val="20"/>
          <w:lang w:val="ru-RU"/>
        </w:rPr>
        <w:t>.</w:t>
      </w:r>
      <w:r>
        <w:rPr>
          <w:sz w:val="20"/>
          <w:szCs w:val="20"/>
          <w:lang w:val="en-US"/>
        </w:rPr>
        <w:t>net</w:t>
      </w:r>
    </w:p>
    <w:sectPr w:rsidR="00766D97" w:rsidRPr="00160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38E"/>
    <w:multiLevelType w:val="multilevel"/>
    <w:tmpl w:val="B104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407E"/>
    <w:multiLevelType w:val="multilevel"/>
    <w:tmpl w:val="D404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3F8"/>
    <w:multiLevelType w:val="multilevel"/>
    <w:tmpl w:val="D388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E7E2B"/>
    <w:multiLevelType w:val="multilevel"/>
    <w:tmpl w:val="050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381899">
    <w:abstractNumId w:val="0"/>
  </w:num>
  <w:num w:numId="2" w16cid:durableId="630398657">
    <w:abstractNumId w:val="2"/>
  </w:num>
  <w:num w:numId="3" w16cid:durableId="718285315">
    <w:abstractNumId w:val="3"/>
  </w:num>
  <w:num w:numId="4" w16cid:durableId="160977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97"/>
    <w:rsid w:val="00160BAC"/>
    <w:rsid w:val="0076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3AA9"/>
  <w15:chartTrackingRefBased/>
  <w15:docId w15:val="{0487B104-1E57-1748-A131-D304F115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D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D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Strong"/>
    <w:basedOn w:val="a0"/>
    <w:uiPriority w:val="22"/>
    <w:qFormat/>
    <w:rsid w:val="00766D97"/>
    <w:rPr>
      <w:b/>
      <w:bCs/>
    </w:rPr>
  </w:style>
  <w:style w:type="paragraph" w:styleId="a4">
    <w:name w:val="Normal (Web)"/>
    <w:basedOn w:val="a"/>
    <w:uiPriority w:val="99"/>
    <w:unhideWhenUsed/>
    <w:rsid w:val="00766D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66D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Сімейко</dc:creator>
  <cp:keywords/>
  <dc:description/>
  <cp:lastModifiedBy>Андрій Сімейко</cp:lastModifiedBy>
  <cp:revision>1</cp:revision>
  <dcterms:created xsi:type="dcterms:W3CDTF">2025-08-16T07:15:00Z</dcterms:created>
  <dcterms:modified xsi:type="dcterms:W3CDTF">2025-08-16T07:32:00Z</dcterms:modified>
</cp:coreProperties>
</file>